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6FF7" w14:textId="03A59727" w:rsidR="00B43990" w:rsidRPr="00B43990" w:rsidRDefault="00B43990" w:rsidP="00B43990">
      <w:pPr>
        <w:shd w:val="clear" w:color="auto" w:fill="FFFFFF"/>
        <w:rPr>
          <w:rFonts w:ascii="Arial" w:eastAsia="Times New Roman" w:hAnsi="Arial" w:cs="Arial"/>
          <w:color w:val="222222"/>
        </w:rPr>
      </w:pPr>
      <w:r w:rsidRPr="00B43990">
        <w:rPr>
          <w:rFonts w:ascii="Arial" w:eastAsia="Times New Roman" w:hAnsi="Arial" w:cs="Arial"/>
          <w:b/>
          <w:bCs/>
          <w:color w:val="222222"/>
          <w:sz w:val="22"/>
          <w:szCs w:val="22"/>
        </w:rPr>
        <w:t>FOR IMMEDIATE RELEASE</w:t>
      </w:r>
    </w:p>
    <w:p w14:paraId="1569FA66" w14:textId="77777777" w:rsidR="00B43990" w:rsidRPr="00B43990" w:rsidRDefault="00B43990" w:rsidP="00B43990">
      <w:pPr>
        <w:shd w:val="clear" w:color="auto" w:fill="FFFFFF"/>
        <w:rPr>
          <w:rFonts w:ascii="Arial" w:eastAsia="Times New Roman" w:hAnsi="Arial" w:cs="Arial"/>
          <w:color w:val="222222"/>
        </w:rPr>
      </w:pPr>
      <w:r w:rsidRPr="00B43990">
        <w:rPr>
          <w:rFonts w:ascii="Arial" w:eastAsia="Times New Roman" w:hAnsi="Arial" w:cs="Arial"/>
          <w:b/>
          <w:bCs/>
          <w:color w:val="222222"/>
          <w:sz w:val="22"/>
          <w:szCs w:val="22"/>
        </w:rPr>
        <w:t xml:space="preserve">CONTACT: </w:t>
      </w:r>
      <w:r w:rsidRPr="00B43990">
        <w:rPr>
          <w:rFonts w:ascii="Arial" w:eastAsia="Times New Roman" w:hAnsi="Arial" w:cs="Arial"/>
          <w:color w:val="222222"/>
          <w:sz w:val="22"/>
          <w:szCs w:val="22"/>
        </w:rPr>
        <w:t xml:space="preserve">James </w:t>
      </w:r>
      <w:proofErr w:type="spellStart"/>
      <w:r w:rsidRPr="00B43990">
        <w:rPr>
          <w:rFonts w:ascii="Arial" w:eastAsia="Times New Roman" w:hAnsi="Arial" w:cs="Arial"/>
          <w:color w:val="222222"/>
          <w:sz w:val="22"/>
          <w:szCs w:val="22"/>
        </w:rPr>
        <w:t>Tebele</w:t>
      </w:r>
      <w:proofErr w:type="spellEnd"/>
      <w:r w:rsidRPr="00B43990">
        <w:rPr>
          <w:rFonts w:ascii="Arial" w:eastAsia="Times New Roman" w:hAnsi="Arial" w:cs="Arial"/>
          <w:color w:val="222222"/>
          <w:sz w:val="22"/>
          <w:szCs w:val="22"/>
        </w:rPr>
        <w:t xml:space="preserve"> | </w:t>
      </w:r>
      <w:hyperlink r:id="rId4" w:tgtFrame="_blank" w:history="1">
        <w:r w:rsidRPr="00B43990">
          <w:rPr>
            <w:rFonts w:ascii="Arial" w:eastAsia="Times New Roman" w:hAnsi="Arial" w:cs="Arial"/>
            <w:color w:val="1155CC"/>
            <w:sz w:val="22"/>
            <w:szCs w:val="22"/>
            <w:u w:val="single"/>
          </w:rPr>
          <w:t>tebele@risaheller.com</w:t>
        </w:r>
      </w:hyperlink>
      <w:r w:rsidRPr="00B43990">
        <w:rPr>
          <w:rFonts w:ascii="Arial" w:eastAsia="Times New Roman" w:hAnsi="Arial" w:cs="Arial"/>
          <w:color w:val="222222"/>
          <w:sz w:val="22"/>
          <w:szCs w:val="22"/>
        </w:rPr>
        <w:t xml:space="preserve"> | 347.583.0428</w:t>
      </w:r>
    </w:p>
    <w:p w14:paraId="1DB7E037" w14:textId="02D4489D" w:rsidR="00B43990" w:rsidRPr="00B43990" w:rsidRDefault="00B43990" w:rsidP="00B43990">
      <w:pPr>
        <w:shd w:val="clear" w:color="auto" w:fill="FFFFFF"/>
        <w:rPr>
          <w:rFonts w:ascii="Arial" w:eastAsia="Times New Roman" w:hAnsi="Arial" w:cs="Arial"/>
          <w:color w:val="222222"/>
        </w:rPr>
      </w:pPr>
    </w:p>
    <w:p w14:paraId="32216A8F" w14:textId="77777777" w:rsidR="00B43990" w:rsidRPr="00B43990" w:rsidRDefault="00B43990" w:rsidP="00B43990">
      <w:pPr>
        <w:shd w:val="clear" w:color="auto" w:fill="FFFFFF"/>
        <w:rPr>
          <w:rFonts w:ascii="Arial" w:eastAsia="Times New Roman" w:hAnsi="Arial" w:cs="Arial"/>
          <w:color w:val="222222"/>
        </w:rPr>
      </w:pPr>
      <w:r w:rsidRPr="00B43990">
        <w:rPr>
          <w:rFonts w:ascii="Arial" w:eastAsia="Times New Roman" w:hAnsi="Arial" w:cs="Arial"/>
          <w:b/>
          <w:bCs/>
          <w:color w:val="000000"/>
          <w:sz w:val="22"/>
          <w:szCs w:val="22"/>
        </w:rPr>
        <w:t xml:space="preserve">Images available for download: </w:t>
      </w:r>
      <w:hyperlink r:id="rId5" w:tgtFrame="_blank" w:history="1">
        <w:r w:rsidRPr="00B43990">
          <w:rPr>
            <w:rFonts w:ascii="Arial" w:eastAsia="Times New Roman" w:hAnsi="Arial" w:cs="Arial"/>
            <w:color w:val="1155CC"/>
            <w:sz w:val="22"/>
            <w:szCs w:val="22"/>
            <w:u w:val="single"/>
          </w:rPr>
          <w:t>https://www.dropbox.com/sh/xmmcz1knh3qjyfm/AADAXCBC82AQnuwA_iObVcBAa?dl=0</w:t>
        </w:r>
      </w:hyperlink>
    </w:p>
    <w:p w14:paraId="4701BBDA" w14:textId="2C8198EB" w:rsidR="00B43990" w:rsidRPr="00B43990" w:rsidRDefault="00B43990" w:rsidP="00B43990">
      <w:pPr>
        <w:shd w:val="clear" w:color="auto" w:fill="FFFFFF"/>
        <w:rPr>
          <w:rFonts w:ascii="Arial" w:eastAsia="Times New Roman" w:hAnsi="Arial" w:cs="Arial"/>
          <w:color w:val="222222"/>
        </w:rPr>
      </w:pPr>
    </w:p>
    <w:p w14:paraId="2890741C" w14:textId="49CF306D" w:rsidR="00B43990" w:rsidRPr="00B43990" w:rsidRDefault="00B43990" w:rsidP="00B43990">
      <w:pPr>
        <w:shd w:val="clear" w:color="auto" w:fill="FFFFFF"/>
        <w:rPr>
          <w:rFonts w:ascii="Arial" w:eastAsia="Times New Roman" w:hAnsi="Arial" w:cs="Arial"/>
          <w:color w:val="222222"/>
        </w:rPr>
      </w:pPr>
      <w:r w:rsidRPr="00B43990">
        <w:rPr>
          <w:rFonts w:ascii="Arial" w:eastAsia="Times New Roman" w:hAnsi="Arial" w:cs="Arial"/>
          <w:b/>
          <w:bCs/>
          <w:color w:val="000000"/>
          <w:sz w:val="22"/>
          <w:szCs w:val="22"/>
        </w:rPr>
        <w:t xml:space="preserve">View RFP: </w:t>
      </w:r>
    </w:p>
    <w:p w14:paraId="02E7B6D6" w14:textId="462D1018" w:rsidR="00B43990" w:rsidRPr="00B43990" w:rsidRDefault="00B43990" w:rsidP="00B43990">
      <w:pPr>
        <w:shd w:val="clear" w:color="auto" w:fill="FFFFFF"/>
        <w:rPr>
          <w:rFonts w:ascii="Arial" w:eastAsia="Times New Roman" w:hAnsi="Arial" w:cs="Arial"/>
          <w:color w:val="222222"/>
        </w:rPr>
      </w:pPr>
      <w:hyperlink r:id="rId6" w:tgtFrame="_blank" w:history="1">
        <w:r w:rsidRPr="00B43990">
          <w:rPr>
            <w:rFonts w:ascii="Arial" w:eastAsia="Times New Roman" w:hAnsi="Arial" w:cs="Arial"/>
            <w:color w:val="1155CC"/>
            <w:sz w:val="22"/>
            <w:szCs w:val="22"/>
            <w:u w:val="single"/>
          </w:rPr>
          <w:t>https://brooklynnavyyard.org/about/contract-opportunities</w:t>
        </w:r>
      </w:hyperlink>
    </w:p>
    <w:p w14:paraId="0E5DD7FB" w14:textId="77777777" w:rsidR="00B43990" w:rsidRPr="00B43990" w:rsidRDefault="00B43990" w:rsidP="00B43990">
      <w:pPr>
        <w:shd w:val="clear" w:color="auto" w:fill="FFFFFF"/>
        <w:rPr>
          <w:rFonts w:ascii="Arial" w:eastAsia="Times New Roman" w:hAnsi="Arial" w:cs="Arial"/>
          <w:color w:val="222222"/>
        </w:rPr>
      </w:pPr>
    </w:p>
    <w:p w14:paraId="4133806B" w14:textId="77777777" w:rsidR="00B43990" w:rsidRPr="00B43990" w:rsidRDefault="00B43990" w:rsidP="00B43990">
      <w:pPr>
        <w:shd w:val="clear" w:color="auto" w:fill="FFFFFF"/>
        <w:jc w:val="center"/>
        <w:rPr>
          <w:rFonts w:ascii="Arial" w:eastAsia="Times New Roman" w:hAnsi="Arial" w:cs="Arial"/>
          <w:color w:val="222222"/>
        </w:rPr>
      </w:pPr>
      <w:r w:rsidRPr="00B43990">
        <w:rPr>
          <w:rFonts w:ascii="Arial" w:eastAsia="Times New Roman" w:hAnsi="Arial" w:cs="Arial"/>
          <w:b/>
          <w:bCs/>
          <w:color w:val="000000"/>
          <w:sz w:val="22"/>
          <w:szCs w:val="22"/>
        </w:rPr>
        <w:t>BROOKLYN NAVY YARD DEVELOPMENT CORPORATION ANNOUNCES REQUEST FOR PROPOSAL FOR CONCEPTUAL DESIGN OF NEW INDUSTRIAL AND COMMERCIAL BUILDING</w:t>
      </w:r>
    </w:p>
    <w:p w14:paraId="6FD2573E" w14:textId="77777777" w:rsidR="00B43990" w:rsidRPr="00B43990" w:rsidRDefault="00B43990" w:rsidP="00B43990">
      <w:pPr>
        <w:shd w:val="clear" w:color="auto" w:fill="FFFFFF"/>
        <w:rPr>
          <w:rFonts w:ascii="Arial" w:eastAsia="Times New Roman" w:hAnsi="Arial" w:cs="Arial"/>
          <w:color w:val="222222"/>
        </w:rPr>
      </w:pPr>
    </w:p>
    <w:p w14:paraId="7369E593" w14:textId="77777777" w:rsidR="00B43990" w:rsidRPr="00B43990" w:rsidRDefault="00B43990" w:rsidP="00B43990">
      <w:pPr>
        <w:shd w:val="clear" w:color="auto" w:fill="FFFFFF"/>
        <w:jc w:val="center"/>
        <w:rPr>
          <w:rFonts w:ascii="Arial" w:eastAsia="Times New Roman" w:hAnsi="Arial" w:cs="Arial"/>
          <w:color w:val="222222"/>
        </w:rPr>
      </w:pPr>
      <w:r w:rsidRPr="00B43990">
        <w:rPr>
          <w:rFonts w:ascii="Arial" w:eastAsia="Times New Roman" w:hAnsi="Arial" w:cs="Arial"/>
          <w:i/>
          <w:iCs/>
          <w:color w:val="000000"/>
          <w:sz w:val="22"/>
          <w:szCs w:val="22"/>
        </w:rPr>
        <w:t>The RFP seeks to advance pre-development of the first building to be developed under BNYDC’s Master Plan</w:t>
      </w:r>
    </w:p>
    <w:p w14:paraId="40992293" w14:textId="77777777" w:rsidR="00B43990" w:rsidRPr="00B43990" w:rsidRDefault="00B43990" w:rsidP="00B43990">
      <w:pPr>
        <w:shd w:val="clear" w:color="auto" w:fill="FFFFFF"/>
        <w:rPr>
          <w:rFonts w:ascii="Arial" w:eastAsia="Times New Roman" w:hAnsi="Arial" w:cs="Arial"/>
          <w:color w:val="222222"/>
        </w:rPr>
      </w:pPr>
      <w:r w:rsidRPr="00B43990">
        <w:rPr>
          <w:rFonts w:ascii="Arial" w:eastAsia="Times New Roman" w:hAnsi="Arial" w:cs="Arial"/>
          <w:b/>
          <w:bCs/>
          <w:color w:val="000000"/>
          <w:sz w:val="22"/>
          <w:szCs w:val="22"/>
        </w:rPr>
        <w:t> </w:t>
      </w:r>
    </w:p>
    <w:p w14:paraId="4DD04A14" w14:textId="79448B20" w:rsidR="00B43990" w:rsidRPr="00B43990" w:rsidRDefault="00B43990" w:rsidP="00B43990">
      <w:pPr>
        <w:shd w:val="clear" w:color="auto" w:fill="FFFFFF"/>
        <w:rPr>
          <w:rFonts w:ascii="Arial" w:eastAsia="Times New Roman" w:hAnsi="Arial" w:cs="Arial"/>
          <w:color w:val="222222"/>
        </w:rPr>
      </w:pPr>
      <w:r w:rsidRPr="00B43990">
        <w:rPr>
          <w:rFonts w:ascii="Arial" w:eastAsia="Times New Roman" w:hAnsi="Arial" w:cs="Arial"/>
          <w:b/>
          <w:bCs/>
          <w:color w:val="000000"/>
          <w:sz w:val="22"/>
          <w:szCs w:val="22"/>
        </w:rPr>
        <w:t>BROOKLYN, NY (September 18, 2023) —</w:t>
      </w:r>
      <w:r w:rsidRPr="00B43990">
        <w:rPr>
          <w:rFonts w:ascii="Arial" w:eastAsia="Times New Roman" w:hAnsi="Arial" w:cs="Arial"/>
          <w:color w:val="000000"/>
          <w:sz w:val="22"/>
          <w:szCs w:val="22"/>
        </w:rPr>
        <w:t xml:space="preserve"> The Brooklyn Navy Yard Development Corporation (BNYDC) today released a Request for Proposal for a qualified firm to provide an initial conceptual design to drive future development of a proposed new industrial and commercial building by Kent Avenue at the Brooklyn Navy Yard. The conceptual design will advance the planning for the first of three sites as part of the Yard’s multi-billion-dollar Master Plan. The Master Plan, which aims to bring the total number of jobs at the Yard to 30,000 and develop 5.1 million square feet of vertical manufacturing space across three major development sites, will further solidify the Yard’s future as a manufacturing hub unlike any in the country. Since its reopening and transformation into a thriving modern industrial campus, the Yard has carefully rehabilitated </w:t>
      </w:r>
      <w:proofErr w:type="gramStart"/>
      <w:r w:rsidRPr="00B43990">
        <w:rPr>
          <w:rFonts w:ascii="Arial" w:eastAsia="Times New Roman" w:hAnsi="Arial" w:cs="Arial"/>
          <w:color w:val="000000"/>
          <w:sz w:val="22"/>
          <w:szCs w:val="22"/>
        </w:rPr>
        <w:t>a number of</w:t>
      </w:r>
      <w:proofErr w:type="gramEnd"/>
      <w:r w:rsidRPr="00B43990">
        <w:rPr>
          <w:rFonts w:ascii="Arial" w:eastAsia="Times New Roman" w:hAnsi="Arial" w:cs="Arial"/>
          <w:color w:val="000000"/>
          <w:sz w:val="22"/>
          <w:szCs w:val="22"/>
        </w:rPr>
        <w:t xml:space="preserve"> historic buildings, though with today's released RFP, the Yard moves forward on a new era of significant ground-up development.</w:t>
      </w:r>
    </w:p>
    <w:p w14:paraId="4AB6B197" w14:textId="77777777" w:rsidR="00B43990" w:rsidRPr="00B43990" w:rsidRDefault="00B43990" w:rsidP="00B43990">
      <w:pPr>
        <w:shd w:val="clear" w:color="auto" w:fill="FFFFFF"/>
        <w:rPr>
          <w:rFonts w:ascii="Arial" w:eastAsia="Times New Roman" w:hAnsi="Arial" w:cs="Arial"/>
          <w:color w:val="222222"/>
        </w:rPr>
      </w:pPr>
    </w:p>
    <w:p w14:paraId="5DC7BCE7" w14:textId="77777777" w:rsidR="00B43990" w:rsidRPr="00B43990" w:rsidRDefault="00B43990" w:rsidP="00B43990">
      <w:pPr>
        <w:shd w:val="clear" w:color="auto" w:fill="FFFFFF"/>
        <w:rPr>
          <w:rFonts w:ascii="Arial" w:eastAsia="Times New Roman" w:hAnsi="Arial" w:cs="Arial"/>
          <w:color w:val="222222"/>
        </w:rPr>
      </w:pPr>
      <w:r w:rsidRPr="00B43990">
        <w:rPr>
          <w:rFonts w:ascii="Arial" w:eastAsia="Times New Roman" w:hAnsi="Arial" w:cs="Arial"/>
          <w:color w:val="000000"/>
          <w:sz w:val="22"/>
          <w:szCs w:val="22"/>
        </w:rPr>
        <w:t xml:space="preserve">“Our Master Plan will further cement the Yard as a leader in New York City and across the country when it comes to providing the high-quality urban manufacturing jobs of the future," </w:t>
      </w:r>
      <w:r w:rsidRPr="00B43990">
        <w:rPr>
          <w:rFonts w:ascii="Arial" w:eastAsia="Times New Roman" w:hAnsi="Arial" w:cs="Arial"/>
          <w:b/>
          <w:bCs/>
          <w:color w:val="000000"/>
          <w:sz w:val="22"/>
          <w:szCs w:val="22"/>
        </w:rPr>
        <w:t xml:space="preserve">said Lindsay Greene, President &amp; CEO of the Brooklyn Navy Yard Development Corporation. </w:t>
      </w:r>
      <w:r w:rsidRPr="00B43990">
        <w:rPr>
          <w:rFonts w:ascii="Arial" w:eastAsia="Times New Roman" w:hAnsi="Arial" w:cs="Arial"/>
          <w:color w:val="000000"/>
          <w:sz w:val="22"/>
          <w:szCs w:val="22"/>
        </w:rPr>
        <w:t>"Businesses at the Yard promote high-skilled, high-wage jobs and diverse entrepreneurship -- all while working towards solutions for our biggest economic challenges. We look forward to supporting that mission through this next phase of development."</w:t>
      </w:r>
    </w:p>
    <w:p w14:paraId="52A6DBF5" w14:textId="77777777" w:rsidR="00B43990" w:rsidRPr="00B43990" w:rsidRDefault="00B43990" w:rsidP="00B43990">
      <w:pPr>
        <w:shd w:val="clear" w:color="auto" w:fill="FFFFFF"/>
        <w:rPr>
          <w:rFonts w:ascii="Arial" w:eastAsia="Times New Roman" w:hAnsi="Arial" w:cs="Arial"/>
          <w:color w:val="222222"/>
        </w:rPr>
      </w:pPr>
    </w:p>
    <w:p w14:paraId="66513160" w14:textId="77777777" w:rsidR="00B43990" w:rsidRPr="00B43990" w:rsidRDefault="00B43990" w:rsidP="00B43990">
      <w:pPr>
        <w:shd w:val="clear" w:color="auto" w:fill="FFFFFF"/>
        <w:rPr>
          <w:rFonts w:ascii="Arial" w:eastAsia="Times New Roman" w:hAnsi="Arial" w:cs="Arial"/>
          <w:color w:val="222222"/>
        </w:rPr>
      </w:pPr>
      <w:r w:rsidRPr="00B43990">
        <w:rPr>
          <w:rFonts w:ascii="Arial" w:eastAsia="Times New Roman" w:hAnsi="Arial" w:cs="Arial"/>
          <w:color w:val="000000"/>
          <w:sz w:val="22"/>
          <w:szCs w:val="22"/>
        </w:rPr>
        <w:t xml:space="preserve">The selected firm will be tasked with developing a bold design for the Kent site building that places sustainability and low-carbon manufacturing at the forefront. Once completed, the site will aim to meet the needs of tenants throughout their </w:t>
      </w:r>
      <w:proofErr w:type="gramStart"/>
      <w:r w:rsidRPr="00B43990">
        <w:rPr>
          <w:rFonts w:ascii="Arial" w:eastAsia="Times New Roman" w:hAnsi="Arial" w:cs="Arial"/>
          <w:color w:val="000000"/>
          <w:sz w:val="22"/>
          <w:szCs w:val="22"/>
        </w:rPr>
        <w:t>life-cycle</w:t>
      </w:r>
      <w:proofErr w:type="gramEnd"/>
      <w:r w:rsidRPr="00B43990">
        <w:rPr>
          <w:rFonts w:ascii="Arial" w:eastAsia="Times New Roman" w:hAnsi="Arial" w:cs="Arial"/>
          <w:color w:val="000000"/>
          <w:sz w:val="22"/>
          <w:szCs w:val="22"/>
        </w:rPr>
        <w:t xml:space="preserve"> of growth, with different variations of spaces that cater to the ever-changing demands of 21st century businesses, ranging from small businesses getting their start, to those employing hundreds of workers and looking for a new space to mature. As with Building 77, which opened in 2017, the Kent Avenue Master Plan Building will also include public amenities and retail and showroom spaces on the ground floor. </w:t>
      </w:r>
    </w:p>
    <w:p w14:paraId="53E014E1" w14:textId="77777777" w:rsidR="00B43990" w:rsidRPr="00B43990" w:rsidRDefault="00B43990" w:rsidP="00B43990">
      <w:pPr>
        <w:shd w:val="clear" w:color="auto" w:fill="FFFFFF"/>
        <w:rPr>
          <w:rFonts w:ascii="Arial" w:eastAsia="Times New Roman" w:hAnsi="Arial" w:cs="Arial"/>
          <w:color w:val="222222"/>
        </w:rPr>
      </w:pPr>
    </w:p>
    <w:p w14:paraId="568DCFE2" w14:textId="77777777" w:rsidR="00B43990" w:rsidRPr="00B43990" w:rsidRDefault="00B43990" w:rsidP="00B43990">
      <w:pPr>
        <w:shd w:val="clear" w:color="auto" w:fill="FFFFFF"/>
        <w:rPr>
          <w:rFonts w:ascii="Arial" w:eastAsia="Times New Roman" w:hAnsi="Arial" w:cs="Arial"/>
          <w:color w:val="222222"/>
        </w:rPr>
      </w:pPr>
      <w:r w:rsidRPr="00B43990">
        <w:rPr>
          <w:rFonts w:ascii="Arial" w:eastAsia="Times New Roman" w:hAnsi="Arial" w:cs="Arial"/>
          <w:color w:val="000000"/>
          <w:sz w:val="22"/>
          <w:szCs w:val="22"/>
        </w:rPr>
        <w:t>Moreover, the RFP lays out the need for designs to create large industrial spaces that replicate the look and feel of large-scale manufacturing facilities on the ground floor and subdivided smaller spaces for small-scale fabrication assembly and prototyping, as well as creative office space on the mid-level and upper tower floors. The unique and innovative project, which aims to reinvent the idea of vertical manufacturing in a 21</w:t>
      </w:r>
      <w:r w:rsidRPr="00B43990">
        <w:rPr>
          <w:rFonts w:ascii="Arial" w:eastAsia="Times New Roman" w:hAnsi="Arial" w:cs="Arial"/>
          <w:color w:val="000000"/>
          <w:sz w:val="13"/>
          <w:szCs w:val="13"/>
          <w:vertAlign w:val="superscript"/>
        </w:rPr>
        <w:t>st</w:t>
      </w:r>
      <w:r w:rsidRPr="00B43990">
        <w:rPr>
          <w:rFonts w:ascii="Arial" w:eastAsia="Times New Roman" w:hAnsi="Arial" w:cs="Arial"/>
          <w:color w:val="000000"/>
          <w:sz w:val="22"/>
          <w:szCs w:val="22"/>
        </w:rPr>
        <w:t xml:space="preserve"> century urban context, adheres to the Yard’s </w:t>
      </w:r>
      <w:r w:rsidRPr="00B43990">
        <w:rPr>
          <w:rFonts w:ascii="Arial" w:eastAsia="Times New Roman" w:hAnsi="Arial" w:cs="Arial"/>
          <w:color w:val="000000"/>
          <w:sz w:val="22"/>
          <w:szCs w:val="22"/>
        </w:rPr>
        <w:lastRenderedPageBreak/>
        <w:t>mission of bringing sustainable manufacturing jobs back to cities, while laying out a comprehensive vision to bring the campus to its full potential over the coming decades. </w:t>
      </w:r>
    </w:p>
    <w:p w14:paraId="196CEA45" w14:textId="77777777" w:rsidR="00B43990" w:rsidRPr="00B43990" w:rsidRDefault="00B43990" w:rsidP="00B43990">
      <w:pPr>
        <w:shd w:val="clear" w:color="auto" w:fill="FFFFFF"/>
        <w:rPr>
          <w:rFonts w:ascii="Arial" w:eastAsia="Times New Roman" w:hAnsi="Arial" w:cs="Arial"/>
          <w:color w:val="222222"/>
        </w:rPr>
      </w:pPr>
    </w:p>
    <w:p w14:paraId="02641264" w14:textId="77777777" w:rsidR="00B43990" w:rsidRPr="00B43990" w:rsidRDefault="00B43990" w:rsidP="00B43990">
      <w:pPr>
        <w:shd w:val="clear" w:color="auto" w:fill="FFFFFF"/>
        <w:rPr>
          <w:rFonts w:ascii="Arial" w:eastAsia="Times New Roman" w:hAnsi="Arial" w:cs="Arial"/>
          <w:color w:val="222222"/>
        </w:rPr>
      </w:pPr>
      <w:r w:rsidRPr="00B43990">
        <w:rPr>
          <w:rFonts w:ascii="Arial" w:eastAsia="Times New Roman" w:hAnsi="Arial" w:cs="Arial"/>
          <w:color w:val="000000"/>
          <w:sz w:val="22"/>
          <w:szCs w:val="22"/>
        </w:rPr>
        <w:t>The deadline for companies to respond is November 3, 2023, with a mandatory pre-submission conference on October 10. </w:t>
      </w:r>
    </w:p>
    <w:p w14:paraId="54223814" w14:textId="77777777" w:rsidR="00B43990" w:rsidRPr="00B43990" w:rsidRDefault="00B43990" w:rsidP="00B43990">
      <w:pPr>
        <w:shd w:val="clear" w:color="auto" w:fill="FFFFFF"/>
        <w:rPr>
          <w:rFonts w:ascii="Arial" w:eastAsia="Times New Roman" w:hAnsi="Arial" w:cs="Arial"/>
          <w:color w:val="222222"/>
        </w:rPr>
      </w:pPr>
    </w:p>
    <w:p w14:paraId="3FCE487C" w14:textId="77777777" w:rsidR="00B43990" w:rsidRPr="00B43990" w:rsidRDefault="00B43990" w:rsidP="00B43990">
      <w:pPr>
        <w:shd w:val="clear" w:color="auto" w:fill="FFFFFF"/>
        <w:jc w:val="center"/>
        <w:rPr>
          <w:rFonts w:ascii="Arial" w:eastAsia="Times New Roman" w:hAnsi="Arial" w:cs="Arial"/>
          <w:color w:val="222222"/>
        </w:rPr>
      </w:pPr>
      <w:r w:rsidRPr="00B43990">
        <w:rPr>
          <w:rFonts w:ascii="Arial" w:eastAsia="Times New Roman" w:hAnsi="Arial" w:cs="Arial"/>
          <w:b/>
          <w:bCs/>
          <w:color w:val="000000"/>
          <w:sz w:val="22"/>
          <w:szCs w:val="22"/>
        </w:rPr>
        <w:t>###</w:t>
      </w:r>
    </w:p>
    <w:p w14:paraId="67BF9922" w14:textId="77777777" w:rsidR="00B43990" w:rsidRPr="00B43990" w:rsidRDefault="00B43990" w:rsidP="00B43990">
      <w:pPr>
        <w:shd w:val="clear" w:color="auto" w:fill="FFFFFF"/>
        <w:rPr>
          <w:rFonts w:ascii="Arial" w:eastAsia="Times New Roman" w:hAnsi="Arial" w:cs="Arial"/>
          <w:color w:val="222222"/>
        </w:rPr>
      </w:pPr>
    </w:p>
    <w:p w14:paraId="3C629042" w14:textId="77777777" w:rsidR="00B43990" w:rsidRPr="00B43990" w:rsidRDefault="00B43990" w:rsidP="00B43990">
      <w:pPr>
        <w:shd w:val="clear" w:color="auto" w:fill="FFFFFF"/>
        <w:rPr>
          <w:rFonts w:ascii="Arial" w:eastAsia="Times New Roman" w:hAnsi="Arial" w:cs="Arial"/>
          <w:color w:val="222222"/>
        </w:rPr>
      </w:pPr>
      <w:r w:rsidRPr="00B43990">
        <w:rPr>
          <w:rFonts w:ascii="Arial" w:eastAsia="Times New Roman" w:hAnsi="Arial" w:cs="Arial"/>
          <w:b/>
          <w:bCs/>
          <w:color w:val="000000"/>
          <w:sz w:val="22"/>
          <w:szCs w:val="22"/>
        </w:rPr>
        <w:t>About the Brooklyn Navy Yard Development Corporation</w:t>
      </w:r>
    </w:p>
    <w:p w14:paraId="2C4504D3" w14:textId="77777777" w:rsidR="00B43990" w:rsidRPr="00B43990" w:rsidRDefault="00B43990" w:rsidP="00B43990">
      <w:pPr>
        <w:shd w:val="clear" w:color="auto" w:fill="FFFFFF"/>
        <w:rPr>
          <w:rFonts w:ascii="Arial" w:eastAsia="Times New Roman" w:hAnsi="Arial" w:cs="Arial"/>
          <w:color w:val="222222"/>
        </w:rPr>
      </w:pPr>
      <w:r w:rsidRPr="00B43990">
        <w:rPr>
          <w:rFonts w:ascii="Arial" w:eastAsia="Times New Roman" w:hAnsi="Arial" w:cs="Arial"/>
          <w:color w:val="000000"/>
          <w:sz w:val="22"/>
          <w:szCs w:val="22"/>
        </w:rPr>
        <w:t xml:space="preserve">The Brooklyn Navy Yard Development Corporation (BNYDC) is the not-for-profit corporation that serves as the real estate developer and property manager of the Yard on behalf of its owner, the City of New York. BNYDC’s mission is to fuel New York City’s economic vitality by creating and preserving quality jobs, growing the City’s modern industrial sector and its businesses, and connecting the local community with the economic opportunity and resources of the Yard. BNYDC’s vision is a vibrant and dense, modern manufacturing community where businesses are provided the stability needed to invest, grow, and thrive and where diverse </w:t>
      </w:r>
      <w:proofErr w:type="gramStart"/>
      <w:r w:rsidRPr="00B43990">
        <w:rPr>
          <w:rFonts w:ascii="Arial" w:eastAsia="Times New Roman" w:hAnsi="Arial" w:cs="Arial"/>
          <w:color w:val="000000"/>
          <w:sz w:val="22"/>
          <w:szCs w:val="22"/>
        </w:rPr>
        <w:t>job-seekers</w:t>
      </w:r>
      <w:proofErr w:type="gramEnd"/>
      <w:r w:rsidRPr="00B43990">
        <w:rPr>
          <w:rFonts w:ascii="Arial" w:eastAsia="Times New Roman" w:hAnsi="Arial" w:cs="Arial"/>
          <w:color w:val="000000"/>
          <w:sz w:val="22"/>
          <w:szCs w:val="22"/>
        </w:rPr>
        <w:t xml:space="preserve"> can come to find a high-quality, middle-class job.</w:t>
      </w:r>
    </w:p>
    <w:p w14:paraId="111C61B1" w14:textId="77777777" w:rsidR="00F2085A" w:rsidRDefault="00000000"/>
    <w:sectPr w:rsidR="00F2085A" w:rsidSect="00856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90"/>
    <w:rsid w:val="008568AB"/>
    <w:rsid w:val="009238B0"/>
    <w:rsid w:val="00B4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63F1E0"/>
  <w14:defaultImageDpi w14:val="32767"/>
  <w15:chartTrackingRefBased/>
  <w15:docId w15:val="{1441AD31-25FE-354E-8037-7F500F6A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399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43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8473">
      <w:bodyDiv w:val="1"/>
      <w:marLeft w:val="0"/>
      <w:marRight w:val="0"/>
      <w:marTop w:val="0"/>
      <w:marBottom w:val="0"/>
      <w:divBdr>
        <w:top w:val="none" w:sz="0" w:space="0" w:color="auto"/>
        <w:left w:val="none" w:sz="0" w:space="0" w:color="auto"/>
        <w:bottom w:val="none" w:sz="0" w:space="0" w:color="auto"/>
        <w:right w:val="none" w:sz="0" w:space="0" w:color="auto"/>
      </w:divBdr>
      <w:divsChild>
        <w:div w:id="1160999376">
          <w:marLeft w:val="0"/>
          <w:marRight w:val="0"/>
          <w:marTop w:val="0"/>
          <w:marBottom w:val="0"/>
          <w:divBdr>
            <w:top w:val="none" w:sz="0" w:space="0" w:color="auto"/>
            <w:left w:val="none" w:sz="0" w:space="0" w:color="auto"/>
            <w:bottom w:val="none" w:sz="0" w:space="0" w:color="auto"/>
            <w:right w:val="none" w:sz="0" w:space="0" w:color="auto"/>
          </w:divBdr>
        </w:div>
        <w:div w:id="134678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ooklynnavyyard.org/about/contract-opportunities" TargetMode="External"/><Relationship Id="rId5" Type="http://schemas.openxmlformats.org/officeDocument/2006/relationships/hyperlink" Target="https://www.dropbox.com/sh/xmmcz1knh3qjyfm/AADAXCBC82AQnuwA_iObVcBAa?dl=0" TargetMode="External"/><Relationship Id="rId4" Type="http://schemas.openxmlformats.org/officeDocument/2006/relationships/hyperlink" Target="mailto:tebele@risahel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2023-10-19T19:37:00Z</dcterms:created>
  <dcterms:modified xsi:type="dcterms:W3CDTF">2023-10-19T19:39:00Z</dcterms:modified>
</cp:coreProperties>
</file>